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BF6" w:rsidRDefault="000D2C2C" w:rsidP="000D2C2C">
      <w:pPr>
        <w:spacing w:after="0"/>
      </w:pPr>
      <w:r>
        <w:t>10/7/2019 2pm – EFOG Meeting Notes</w:t>
      </w:r>
    </w:p>
    <w:p w:rsidR="000D2C2C" w:rsidRDefault="000D2C2C" w:rsidP="000D2C2C">
      <w:pPr>
        <w:spacing w:after="0"/>
      </w:pPr>
      <w:r>
        <w:t>Present: Nena, Bruno, Wendy, Clay, Liz, Shane, Dean</w:t>
      </w:r>
    </w:p>
    <w:p w:rsidR="000D2C2C" w:rsidRDefault="000D2C2C" w:rsidP="000D2C2C">
      <w:pPr>
        <w:spacing w:after="0"/>
      </w:pPr>
    </w:p>
    <w:p w:rsidR="000D2C2C" w:rsidRDefault="000D2C2C" w:rsidP="000D2C2C">
      <w:pPr>
        <w:spacing w:after="0"/>
      </w:pPr>
      <w:r>
        <w:t>Nena</w:t>
      </w:r>
    </w:p>
    <w:p w:rsidR="000D2C2C" w:rsidRDefault="000D2C2C" w:rsidP="000D2C2C">
      <w:pPr>
        <w:pStyle w:val="ListParagraph"/>
        <w:numPr>
          <w:ilvl w:val="0"/>
          <w:numId w:val="1"/>
        </w:numPr>
        <w:spacing w:after="0"/>
      </w:pPr>
      <w:r>
        <w:t xml:space="preserve">2 new FC start soon.  Ashley </w:t>
      </w:r>
      <w:proofErr w:type="spellStart"/>
      <w:r>
        <w:t>Wayman</w:t>
      </w:r>
      <w:proofErr w:type="spellEnd"/>
      <w:r>
        <w:t xml:space="preserve"> will start 10/14 and will be in Clay’s Office (433) before she permanently moves into 435 upon completion of her training.  Steve Bogdan will start on 10/9 and be with EFOG on and off until 12/9 when he will join EFOG full time.  He will be in 431.  Nena will send out Steve’s schedule through 12/9.</w:t>
      </w:r>
    </w:p>
    <w:p w:rsidR="000D2C2C" w:rsidRDefault="000D2C2C" w:rsidP="000D2C2C">
      <w:pPr>
        <w:pStyle w:val="ListParagraph"/>
        <w:numPr>
          <w:ilvl w:val="0"/>
          <w:numId w:val="1"/>
        </w:numPr>
        <w:spacing w:after="0"/>
      </w:pPr>
      <w:r>
        <w:t>Shane is to work on keys for Ashley and Steve.</w:t>
      </w:r>
    </w:p>
    <w:p w:rsidR="000D2C2C" w:rsidRDefault="000D2C2C" w:rsidP="000D2C2C">
      <w:pPr>
        <w:pStyle w:val="ListParagraph"/>
        <w:numPr>
          <w:ilvl w:val="0"/>
          <w:numId w:val="1"/>
        </w:numPr>
        <w:spacing w:after="0"/>
      </w:pPr>
      <w:r>
        <w:t>Nena will work on giving Steve access to EFOG computer based information.</w:t>
      </w:r>
    </w:p>
    <w:p w:rsidR="000D2C2C" w:rsidRDefault="000D2C2C" w:rsidP="000D2C2C">
      <w:pPr>
        <w:pStyle w:val="ListParagraph"/>
        <w:numPr>
          <w:ilvl w:val="0"/>
          <w:numId w:val="1"/>
        </w:numPr>
        <w:spacing w:after="0"/>
      </w:pPr>
      <w:r>
        <w:t>Clay and John are currently working on revamping the FC training manual.  The new manual will include a checklist.</w:t>
      </w:r>
    </w:p>
    <w:p w:rsidR="000D2C2C" w:rsidRDefault="000D2C2C" w:rsidP="000D2C2C">
      <w:pPr>
        <w:pStyle w:val="ListParagraph"/>
        <w:numPr>
          <w:ilvl w:val="0"/>
          <w:numId w:val="1"/>
        </w:numPr>
        <w:spacing w:after="0"/>
      </w:pPr>
      <w:r>
        <w:t>Looking into QEW cord and plug.  If QEW cord and plug can do QEW walk-throughs everyone could possibly be trained on QEW cord and plug.</w:t>
      </w:r>
    </w:p>
    <w:p w:rsidR="005723EC" w:rsidRDefault="005723EC" w:rsidP="000D2C2C">
      <w:pPr>
        <w:pStyle w:val="ListParagraph"/>
        <w:numPr>
          <w:ilvl w:val="0"/>
          <w:numId w:val="1"/>
        </w:numPr>
        <w:spacing w:after="0"/>
      </w:pPr>
      <w:r>
        <w:t xml:space="preserve">EFOG has new cost codes since we are now in AES.  We report directly to John Connolly.  Our financial person is Patty </w:t>
      </w:r>
      <w:proofErr w:type="spellStart"/>
      <w:r>
        <w:t>Cameli</w:t>
      </w:r>
      <w:proofErr w:type="spellEnd"/>
      <w:r>
        <w:t xml:space="preserve">.  Our new admin is JoAnne </w:t>
      </w:r>
      <w:proofErr w:type="spellStart"/>
      <w:r>
        <w:t>Wold</w:t>
      </w:r>
      <w:proofErr w:type="spellEnd"/>
      <w:r>
        <w:t>.</w:t>
      </w:r>
    </w:p>
    <w:p w:rsidR="005723EC" w:rsidRDefault="005723EC" w:rsidP="000D2C2C">
      <w:pPr>
        <w:pStyle w:val="ListParagraph"/>
        <w:numPr>
          <w:ilvl w:val="0"/>
          <w:numId w:val="1"/>
        </w:numPr>
        <w:spacing w:after="0"/>
      </w:pPr>
      <w:r>
        <w:t>There are a few ESH walk-throughs this week.</w:t>
      </w:r>
    </w:p>
    <w:p w:rsidR="005723EC" w:rsidRDefault="005723EC" w:rsidP="000D2C2C">
      <w:pPr>
        <w:pStyle w:val="ListParagraph"/>
        <w:numPr>
          <w:ilvl w:val="0"/>
          <w:numId w:val="1"/>
        </w:numPr>
        <w:spacing w:after="0"/>
      </w:pPr>
      <w:r>
        <w:t>ESRB starts this Wednesday.</w:t>
      </w:r>
    </w:p>
    <w:p w:rsidR="005723EC" w:rsidRDefault="005723EC" w:rsidP="000D2C2C">
      <w:pPr>
        <w:pStyle w:val="ListParagraph"/>
        <w:numPr>
          <w:ilvl w:val="0"/>
          <w:numId w:val="1"/>
        </w:numPr>
        <w:spacing w:after="0"/>
      </w:pPr>
      <w:r>
        <w:t>Pas are done.  Thank you for submitting.</w:t>
      </w:r>
    </w:p>
    <w:p w:rsidR="005723EC" w:rsidRDefault="005723EC" w:rsidP="000D2C2C">
      <w:pPr>
        <w:pStyle w:val="ListParagraph"/>
        <w:numPr>
          <w:ilvl w:val="0"/>
          <w:numId w:val="1"/>
        </w:numPr>
        <w:spacing w:after="0"/>
      </w:pPr>
      <w:r>
        <w:t>There are two ESAFs that are for students visiting and in a workshop.  The students are listed as observers on the ESAFs and must complete sector orientation and APS101.</w:t>
      </w:r>
    </w:p>
    <w:p w:rsidR="005723EC" w:rsidRDefault="005723EC" w:rsidP="000D2C2C">
      <w:pPr>
        <w:pStyle w:val="ListParagraph"/>
        <w:numPr>
          <w:ilvl w:val="0"/>
          <w:numId w:val="1"/>
        </w:numPr>
        <w:spacing w:after="0"/>
      </w:pPr>
      <w:r>
        <w:t>Clay received a pacesetter award for his work on the 433/434 gas yard clean up.</w:t>
      </w:r>
    </w:p>
    <w:p w:rsidR="005723EC" w:rsidRDefault="00406454" w:rsidP="005723EC">
      <w:pPr>
        <w:spacing w:after="0"/>
      </w:pPr>
      <w:r>
        <w:t>Shane</w:t>
      </w:r>
    </w:p>
    <w:p w:rsidR="00406454" w:rsidRDefault="00406454" w:rsidP="00406454">
      <w:pPr>
        <w:pStyle w:val="ListParagraph"/>
        <w:numPr>
          <w:ilvl w:val="0"/>
          <w:numId w:val="2"/>
        </w:numPr>
        <w:spacing w:after="0"/>
      </w:pPr>
      <w:r>
        <w:t>Will be gone next week, Mon 10/14-Thurs 10/17.  Explosives Materials training with John, Bob, and Elroy in Gettysburg.</w:t>
      </w:r>
    </w:p>
    <w:p w:rsidR="00406454" w:rsidRDefault="00406454" w:rsidP="00406454">
      <w:pPr>
        <w:pStyle w:val="ListParagraph"/>
        <w:numPr>
          <w:ilvl w:val="0"/>
          <w:numId w:val="2"/>
        </w:numPr>
        <w:spacing w:after="0"/>
      </w:pPr>
      <w:r>
        <w:t>Asked if someone could switch a 2-10 shift with him later this week.</w:t>
      </w:r>
    </w:p>
    <w:p w:rsidR="00406454" w:rsidRDefault="00406454" w:rsidP="00406454">
      <w:pPr>
        <w:pStyle w:val="ListParagraph"/>
        <w:numPr>
          <w:ilvl w:val="0"/>
          <w:numId w:val="2"/>
        </w:numPr>
        <w:spacing w:after="0"/>
      </w:pPr>
      <w:r>
        <w:t>On 10/1 in the morning 21 had a FEEPS fault.  Be had low flow; EPICS said there was no flow.  The sector did not plug something in.  No further investigation needed.</w:t>
      </w:r>
    </w:p>
    <w:p w:rsidR="00406454" w:rsidRDefault="00406454" w:rsidP="00406454">
      <w:pPr>
        <w:pStyle w:val="ListParagraph"/>
        <w:numPr>
          <w:ilvl w:val="0"/>
          <w:numId w:val="2"/>
        </w:numPr>
        <w:spacing w:after="0"/>
      </w:pPr>
      <w:r>
        <w:t>Sector 19 on Monday 9/30 also had low flow.</w:t>
      </w:r>
    </w:p>
    <w:p w:rsidR="00406454" w:rsidRDefault="00406454" w:rsidP="00406454">
      <w:pPr>
        <w:pStyle w:val="ListParagraph"/>
        <w:numPr>
          <w:ilvl w:val="0"/>
          <w:numId w:val="2"/>
        </w:numPr>
        <w:spacing w:after="0"/>
      </w:pPr>
      <w:r>
        <w:t>Nena asked Shane to check posted ESAFs vs. the shift log.</w:t>
      </w:r>
    </w:p>
    <w:p w:rsidR="00406454" w:rsidRDefault="00406454" w:rsidP="00406454">
      <w:pPr>
        <w:pStyle w:val="ListParagraph"/>
        <w:numPr>
          <w:ilvl w:val="0"/>
          <w:numId w:val="2"/>
        </w:numPr>
        <w:spacing w:after="0"/>
      </w:pPr>
      <w:r>
        <w:t>On 11/13 the DOE explosives safety committee chair will be here on-site.</w:t>
      </w:r>
    </w:p>
    <w:p w:rsidR="008C2053" w:rsidRDefault="008C2053" w:rsidP="008C2053">
      <w:pPr>
        <w:spacing w:after="0"/>
      </w:pPr>
      <w:r>
        <w:t>Wendy</w:t>
      </w:r>
    </w:p>
    <w:p w:rsidR="008C2053" w:rsidRDefault="008C2053" w:rsidP="008C2053">
      <w:pPr>
        <w:pStyle w:val="ListParagraph"/>
        <w:numPr>
          <w:ilvl w:val="0"/>
          <w:numId w:val="3"/>
        </w:numPr>
        <w:spacing w:after="0"/>
      </w:pPr>
      <w:r>
        <w:t xml:space="preserve">13IDE had another broken </w:t>
      </w:r>
      <w:proofErr w:type="gramStart"/>
      <w:r>
        <w:t>Be</w:t>
      </w:r>
      <w:proofErr w:type="gramEnd"/>
      <w:r>
        <w:t xml:space="preserve"> window today.  Everything was contained.  Mike Fries looked at the area.  The sector will bag the detector and leave it in the hutch.  IH will come later to do some swabs.  This does not impact user experiment.  A new detector will be put in place later today.</w:t>
      </w:r>
    </w:p>
    <w:p w:rsidR="008C2053" w:rsidRDefault="008C2053" w:rsidP="008C2053">
      <w:pPr>
        <w:pStyle w:val="ListParagraph"/>
        <w:numPr>
          <w:ilvl w:val="0"/>
          <w:numId w:val="3"/>
        </w:numPr>
        <w:spacing w:after="0"/>
      </w:pPr>
      <w:r>
        <w:t>Rad Experiments: next week Jae starts on 10/15 at sector 16.  This is her standard experiment.</w:t>
      </w:r>
    </w:p>
    <w:p w:rsidR="008C2053" w:rsidRDefault="008C2053" w:rsidP="008C2053">
      <w:pPr>
        <w:pStyle w:val="ListParagraph"/>
        <w:numPr>
          <w:ilvl w:val="0"/>
          <w:numId w:val="3"/>
        </w:numPr>
        <w:spacing w:after="0"/>
      </w:pPr>
      <w:r>
        <w:t>The sealed source at 19IDD has raised some confusion about where the lock box should be placed.  The user uses the materials in the box at most once per year.</w:t>
      </w:r>
    </w:p>
    <w:p w:rsidR="008C2053" w:rsidRDefault="008C2053" w:rsidP="008C2053">
      <w:pPr>
        <w:spacing w:after="0"/>
      </w:pPr>
      <w:r>
        <w:t>Clay</w:t>
      </w:r>
    </w:p>
    <w:p w:rsidR="008C2053" w:rsidRDefault="008C2053" w:rsidP="008C2053">
      <w:pPr>
        <w:pStyle w:val="ListParagraph"/>
        <w:numPr>
          <w:ilvl w:val="0"/>
          <w:numId w:val="4"/>
        </w:numPr>
        <w:spacing w:after="0"/>
      </w:pPr>
      <w:r>
        <w:t>Keys and vector requests.  Andrey at 17BM needed a key and a lot of people got involved in this request.  Ed Russell is ok with the FCs handling key requests.  Andrey eventually got his key.</w:t>
      </w:r>
    </w:p>
    <w:p w:rsidR="004948ED" w:rsidRDefault="008C2053" w:rsidP="004948ED">
      <w:pPr>
        <w:pStyle w:val="ListParagraph"/>
        <w:numPr>
          <w:ilvl w:val="0"/>
          <w:numId w:val="4"/>
        </w:numPr>
        <w:spacing w:after="0"/>
      </w:pPr>
      <w:r>
        <w:t>Clay is up to date on his training or has training scheduled for courses he needs to complete.</w:t>
      </w:r>
    </w:p>
    <w:p w:rsidR="008C2053" w:rsidRDefault="008C2053" w:rsidP="004948ED">
      <w:pPr>
        <w:spacing w:after="0"/>
      </w:pPr>
      <w:r>
        <w:lastRenderedPageBreak/>
        <w:t>Bruno</w:t>
      </w:r>
    </w:p>
    <w:p w:rsidR="008C2053" w:rsidRDefault="008C2053" w:rsidP="004948ED">
      <w:pPr>
        <w:pStyle w:val="ListParagraph"/>
        <w:numPr>
          <w:ilvl w:val="0"/>
          <w:numId w:val="6"/>
        </w:numPr>
        <w:spacing w:after="0"/>
      </w:pPr>
      <w:r>
        <w:t>MOM will swap out the 20ID ODH monitor next week.</w:t>
      </w:r>
    </w:p>
    <w:p w:rsidR="008C2053" w:rsidRDefault="008C2053" w:rsidP="004948ED">
      <w:pPr>
        <w:pStyle w:val="ListParagraph"/>
        <w:numPr>
          <w:ilvl w:val="0"/>
          <w:numId w:val="6"/>
        </w:numPr>
        <w:spacing w:after="0"/>
      </w:pPr>
      <w:r>
        <w:t>4 other beamlines needs to get their permanent ODHs working.  These beamlines are currently using portable monitors.</w:t>
      </w:r>
    </w:p>
    <w:p w:rsidR="008C2053" w:rsidRDefault="008C2053" w:rsidP="004948ED">
      <w:pPr>
        <w:pStyle w:val="ListParagraph"/>
        <w:numPr>
          <w:ilvl w:val="0"/>
          <w:numId w:val="6"/>
        </w:numPr>
        <w:spacing w:after="0"/>
      </w:pPr>
      <w:r>
        <w:t>Bruno is working on one more training requirement.</w:t>
      </w:r>
    </w:p>
    <w:p w:rsidR="008C2053" w:rsidRDefault="008C2053" w:rsidP="004948ED">
      <w:pPr>
        <w:pStyle w:val="ListParagraph"/>
        <w:numPr>
          <w:ilvl w:val="0"/>
          <w:numId w:val="6"/>
        </w:numPr>
        <w:spacing w:after="0"/>
      </w:pPr>
      <w:r>
        <w:t xml:space="preserve">There was a 911 from this past weekend regarding an electrical smell (reported by several sectors).  </w:t>
      </w:r>
      <w:r w:rsidR="004948ED">
        <w:t>The source of the smell was never located.</w:t>
      </w:r>
    </w:p>
    <w:p w:rsidR="004948ED" w:rsidRDefault="004948ED" w:rsidP="004948ED">
      <w:pPr>
        <w:spacing w:after="0"/>
      </w:pPr>
      <w:r>
        <w:t>Liz</w:t>
      </w:r>
    </w:p>
    <w:p w:rsidR="004948ED" w:rsidRDefault="004948ED" w:rsidP="004948ED">
      <w:pPr>
        <w:pStyle w:val="ListParagraph"/>
        <w:numPr>
          <w:ilvl w:val="0"/>
          <w:numId w:val="7"/>
        </w:numPr>
        <w:spacing w:after="0"/>
      </w:pPr>
      <w:r>
        <w:t>There are two safety walk-throughs next Monday 10/14 in the morning prior to the EFOG meeting in the afternoon.</w:t>
      </w:r>
    </w:p>
    <w:p w:rsidR="004948ED" w:rsidRDefault="004948ED" w:rsidP="004948ED">
      <w:pPr>
        <w:pStyle w:val="ListParagraph"/>
        <w:numPr>
          <w:ilvl w:val="0"/>
          <w:numId w:val="7"/>
        </w:numPr>
        <w:spacing w:after="0"/>
      </w:pPr>
      <w:r>
        <w:t>There are some special experiments going on…users from University of Wisconsin at 12IDD and an upcoming experiment at5BM.</w:t>
      </w:r>
    </w:p>
    <w:p w:rsidR="004948ED" w:rsidRDefault="004948ED" w:rsidP="004948ED">
      <w:pPr>
        <w:pStyle w:val="ListParagraph"/>
        <w:numPr>
          <w:ilvl w:val="0"/>
          <w:numId w:val="7"/>
        </w:numPr>
        <w:spacing w:after="0"/>
      </w:pPr>
      <w:r>
        <w:t>Will be in SAFE training at the TCS on 10/8 and 10/9.</w:t>
      </w:r>
      <w:bookmarkStart w:id="0" w:name="_GoBack"/>
      <w:bookmarkEnd w:id="0"/>
    </w:p>
    <w:p w:rsidR="004948ED" w:rsidRDefault="004948ED" w:rsidP="004948ED">
      <w:pPr>
        <w:spacing w:after="0"/>
      </w:pPr>
      <w:r>
        <w:t>Dean</w:t>
      </w:r>
    </w:p>
    <w:p w:rsidR="004948ED" w:rsidRDefault="004948ED" w:rsidP="004948ED">
      <w:pPr>
        <w:pStyle w:val="ListParagraph"/>
        <w:numPr>
          <w:ilvl w:val="0"/>
          <w:numId w:val="8"/>
        </w:numPr>
        <w:spacing w:after="0"/>
      </w:pPr>
      <w:r>
        <w:t>Nothing to report.</w:t>
      </w:r>
    </w:p>
    <w:p w:rsidR="004948ED" w:rsidRDefault="004948ED" w:rsidP="004948ED">
      <w:pPr>
        <w:spacing w:after="0"/>
      </w:pPr>
    </w:p>
    <w:p w:rsidR="000D2C2C" w:rsidRDefault="000D2C2C" w:rsidP="000D2C2C">
      <w:pPr>
        <w:spacing w:after="0"/>
      </w:pPr>
    </w:p>
    <w:sectPr w:rsidR="000D2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D0F57"/>
    <w:multiLevelType w:val="hybridMultilevel"/>
    <w:tmpl w:val="7EEE0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977754"/>
    <w:multiLevelType w:val="hybridMultilevel"/>
    <w:tmpl w:val="6B1C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87347"/>
    <w:multiLevelType w:val="hybridMultilevel"/>
    <w:tmpl w:val="8844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84BA0"/>
    <w:multiLevelType w:val="hybridMultilevel"/>
    <w:tmpl w:val="1DEE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41A40"/>
    <w:multiLevelType w:val="hybridMultilevel"/>
    <w:tmpl w:val="A134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617FE"/>
    <w:multiLevelType w:val="hybridMultilevel"/>
    <w:tmpl w:val="21A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043A00"/>
    <w:multiLevelType w:val="hybridMultilevel"/>
    <w:tmpl w:val="BC26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6B7859"/>
    <w:multiLevelType w:val="hybridMultilevel"/>
    <w:tmpl w:val="9866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7"/>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2C"/>
    <w:rsid w:val="000D2C2C"/>
    <w:rsid w:val="00406454"/>
    <w:rsid w:val="004948ED"/>
    <w:rsid w:val="005723EC"/>
    <w:rsid w:val="00783BF6"/>
    <w:rsid w:val="008C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B72D"/>
  <w15:chartTrackingRefBased/>
  <w15:docId w15:val="{A1DDB4F6-6AF9-492D-9CB8-CAE2D9D2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Elizabeth J</dc:creator>
  <cp:keywords/>
  <dc:description/>
  <cp:lastModifiedBy>Schmidt, Elizabeth J</cp:lastModifiedBy>
  <cp:revision>3</cp:revision>
  <dcterms:created xsi:type="dcterms:W3CDTF">2019-10-10T12:51:00Z</dcterms:created>
  <dcterms:modified xsi:type="dcterms:W3CDTF">2019-10-10T13:14:00Z</dcterms:modified>
</cp:coreProperties>
</file>